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Balatonakarattya, 201</w:t>
      </w:r>
      <w:r w:rsidR="007F69BF">
        <w:rPr>
          <w:rFonts w:ascii="Times New Roman" w:eastAsia="Times New Roman" w:hAnsi="Times New Roman" w:cs="Times New Roman"/>
          <w:sz w:val="24"/>
          <w:szCs w:val="24"/>
          <w:lang w:eastAsia="hu-HU"/>
        </w:rPr>
        <w:t>6. március 11.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DA570C">
        <w:rPr>
          <w:rFonts w:ascii="Times New Roman" w:eastAsia="Times New Roman" w:hAnsi="Times New Roman" w:cs="Times New Roman"/>
          <w:sz w:val="24"/>
          <w:szCs w:val="24"/>
          <w:lang w:eastAsia="hu-HU"/>
        </w:rPr>
        <w:t>6. március 16-a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7F6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="005F092E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E6FF5" w:rsidRPr="000E6FF5" w:rsidRDefault="0099052C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607317" w:rsidRPr="00607317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ar-SA"/>
        </w:rPr>
        <w:t>Hulladékgazdálkodás</w:t>
      </w:r>
      <w:r w:rsidR="00607317" w:rsidRPr="006073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07317" w:rsidRPr="00607317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ar-SA"/>
        </w:rPr>
        <w:t>közbeszerzési pályázat értékelése.</w:t>
      </w: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7F69BF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607317" w:rsidRDefault="00607317" w:rsidP="00607317">
      <w:pPr>
        <w:pStyle w:val="NormlWeb"/>
        <w:jc w:val="both"/>
        <w:rPr>
          <w:rFonts w:eastAsiaTheme="minorHAnsi"/>
          <w:b/>
          <w:bCs/>
          <w:lang w:eastAsia="en-US"/>
        </w:rPr>
      </w:pPr>
    </w:p>
    <w:p w:rsidR="00607317" w:rsidRPr="00607317" w:rsidRDefault="00607317" w:rsidP="00607317">
      <w:pPr>
        <w:spacing w:after="0" w:line="276" w:lineRule="auto"/>
        <w:jc w:val="center"/>
        <w:rPr>
          <w:rFonts w:ascii="Cambria" w:eastAsia="Arial" w:hAnsi="Cambria" w:cs="Arial"/>
          <w:b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76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b/>
          <w:color w:val="000000"/>
          <w:sz w:val="24"/>
          <w:szCs w:val="24"/>
          <w:lang w:eastAsia="hu-HU"/>
        </w:rPr>
        <w:t xml:space="preserve">Tárgy: Eljárást lezáró döntés meghozatala a </w:t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>„hulladékról szóló 2012. évi CLXXXV. törvény 33. § (1) bekezdése alapján a közszolgáltatóval kötött hulladékgazdálkodási közszolgáltatási szerződés” tárgyú közbeszerzési eljárásban.</w:t>
      </w:r>
    </w:p>
    <w:p w:rsidR="00607317" w:rsidRPr="00607317" w:rsidRDefault="00607317" w:rsidP="00607317">
      <w:pPr>
        <w:spacing w:after="0" w:line="276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b/>
          <w:color w:val="000000"/>
          <w:sz w:val="24"/>
          <w:szCs w:val="24"/>
          <w:lang w:eastAsia="hu-HU"/>
        </w:rPr>
        <w:t>Melléklet:</w:t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 xml:space="preserve"> Bíráló Bizottság jegyzőkönyve.</w:t>
      </w:r>
    </w:p>
    <w:p w:rsidR="00607317" w:rsidRPr="00607317" w:rsidRDefault="00607317" w:rsidP="00607317">
      <w:pPr>
        <w:spacing w:after="0" w:line="276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76" w:lineRule="auto"/>
        <w:jc w:val="center"/>
        <w:rPr>
          <w:rFonts w:ascii="Cambria" w:eastAsia="Arial" w:hAnsi="Cambria" w:cs="Arial"/>
          <w:b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b/>
          <w:color w:val="000000"/>
          <w:sz w:val="24"/>
          <w:szCs w:val="24"/>
          <w:lang w:eastAsia="hu-HU"/>
        </w:rPr>
        <w:t>Tisztelt Képviselő-testület!</w:t>
      </w:r>
    </w:p>
    <w:p w:rsidR="00607317" w:rsidRPr="00607317" w:rsidRDefault="00607317" w:rsidP="00607317">
      <w:pPr>
        <w:spacing w:after="0" w:line="276" w:lineRule="auto"/>
        <w:jc w:val="center"/>
        <w:rPr>
          <w:rFonts w:ascii="Cambria" w:eastAsia="Arial" w:hAnsi="Cambria" w:cs="Arial"/>
          <w:b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keepNext/>
        <w:widowControl w:val="0"/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 xml:space="preserve">Balatonakarattya Község Önkormányzata ajánlatkérő 2016. február 4-én tartott képviselő-testületi ülésén elfogadott 8/2016. (II.4.) számú önkormányzati határozatával nyílt közbeszerzési eljárás megindítását határozta el “a hulladékról szóló 2012. évi CLXXXV. törvény 33. § (1) bekezdése alapján közszolgáltatóval megkötendő hulladékgazdálkodási közszolgáltatási szerződés”-re vonatkozóan. </w:t>
      </w:r>
    </w:p>
    <w:p w:rsidR="00607317" w:rsidRPr="00607317" w:rsidRDefault="00607317" w:rsidP="00607317">
      <w:pPr>
        <w:keepNext/>
        <w:widowControl w:val="0"/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>A nyílt közbeszerzési eljárás a Kbt. 113. § (1) bekezdése alapján került megindításra a Közbeszerzési Adatbázisba feltöltött összefoglaló tájékoztatóval. Határidőben egyetlen gazdasági szereplő sem jelezte az eljárásban való részvételi szándékát.</w:t>
      </w:r>
    </w:p>
    <w:p w:rsidR="00607317" w:rsidRPr="00607317" w:rsidRDefault="00607317" w:rsidP="00607317">
      <w:pPr>
        <w:keepNext/>
        <w:widowControl w:val="0"/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keepNext/>
        <w:widowControl w:val="0"/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>Az Önkormányzat ezt követően a Kbt. 113. § (2)bekezdése alapján közvetlen ajánlattételi felhívást küldött ki a hivatkozott önkormányzati határozatban megjelölt alábbi három gazdasági szereplő részére.</w:t>
      </w:r>
    </w:p>
    <w:p w:rsidR="00607317" w:rsidRPr="00607317" w:rsidRDefault="00607317" w:rsidP="00607317">
      <w:pPr>
        <w:keepNext/>
        <w:widowControl w:val="0"/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keepNext/>
        <w:widowControl w:val="0"/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>Vertikál Zrt. (8154 Polgárdi, Szabadság u. 26.)</w:t>
      </w:r>
    </w:p>
    <w:p w:rsidR="00607317" w:rsidRPr="00607317" w:rsidRDefault="00607317" w:rsidP="00607317">
      <w:pPr>
        <w:keepNext/>
        <w:widowControl w:val="0"/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>Balatonalmádi Nonprofit Kft. (8220 Balatonalmádi, Rákóczi u 43.)</w:t>
      </w:r>
    </w:p>
    <w:p w:rsidR="00607317" w:rsidRPr="00607317" w:rsidRDefault="00607317" w:rsidP="00607317">
      <w:pPr>
        <w:keepNext/>
        <w:widowControl w:val="0"/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>Siókom Nonprofit Kft. (8600 Siófok, Hock J. köz. 2. II. emelet)</w:t>
      </w:r>
    </w:p>
    <w:p w:rsidR="00607317" w:rsidRPr="00607317" w:rsidRDefault="00607317" w:rsidP="00607317">
      <w:pPr>
        <w:keepNext/>
        <w:widowControl w:val="0"/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keepNext/>
        <w:widowControl w:val="0"/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>Az ajánlattételi határidő 2016. március 4-én 10:00 órakor járt le.</w:t>
      </w:r>
    </w:p>
    <w:p w:rsidR="00607317" w:rsidRPr="00607317" w:rsidRDefault="00607317" w:rsidP="00607317">
      <w:pPr>
        <w:keepNext/>
        <w:widowControl w:val="0"/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40" w:lineRule="auto"/>
        <w:jc w:val="center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widowControl w:val="0"/>
        <w:spacing w:after="0" w:line="240" w:lineRule="auto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 xml:space="preserve">A közbeszerzési eljárásban </w:t>
      </w:r>
      <w:r w:rsidRPr="00607317">
        <w:rPr>
          <w:rFonts w:ascii="Cambria" w:eastAsia="Arial" w:hAnsi="Cambria" w:cs="Arial"/>
          <w:b/>
          <w:color w:val="000000"/>
          <w:sz w:val="24"/>
          <w:szCs w:val="24"/>
          <w:lang w:eastAsia="hu-HU"/>
        </w:rPr>
        <w:t>egyetlen</w:t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 xml:space="preserve"> ajánlattevő tett ajánlatot az alábbiak szerint.</w:t>
      </w:r>
    </w:p>
    <w:p w:rsidR="00607317" w:rsidRPr="00607317" w:rsidRDefault="00607317" w:rsidP="00607317">
      <w:pPr>
        <w:spacing w:after="0" w:line="240" w:lineRule="auto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tbl>
      <w:tblPr>
        <w:tblW w:w="9000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6585"/>
      </w:tblGrid>
      <w:tr w:rsidR="00607317" w:rsidRPr="00607317" w:rsidTr="002C48C7">
        <w:tc>
          <w:tcPr>
            <w:tcW w:w="241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317" w:rsidRPr="00607317" w:rsidRDefault="00607317" w:rsidP="00607317">
            <w:pPr>
              <w:widowControl w:val="0"/>
              <w:spacing w:after="0" w:line="240" w:lineRule="auto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6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07317" w:rsidRPr="00607317" w:rsidRDefault="00607317" w:rsidP="00607317">
            <w:pPr>
              <w:widowControl w:val="0"/>
              <w:spacing w:after="0" w:line="240" w:lineRule="auto"/>
              <w:ind w:right="90"/>
              <w:jc w:val="right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 xml:space="preserve"> Vertikál Nonprofit Zrt.</w:t>
            </w:r>
          </w:p>
        </w:tc>
      </w:tr>
      <w:tr w:rsidR="00607317" w:rsidRPr="00607317" w:rsidTr="002C48C7">
        <w:tc>
          <w:tcPr>
            <w:tcW w:w="241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317" w:rsidRPr="00607317" w:rsidRDefault="00607317" w:rsidP="00607317">
            <w:pPr>
              <w:widowControl w:val="0"/>
              <w:spacing w:after="0" w:line="240" w:lineRule="auto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6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07317" w:rsidRPr="00607317" w:rsidRDefault="00607317" w:rsidP="00607317">
            <w:pPr>
              <w:widowControl w:val="0"/>
              <w:spacing w:after="0" w:line="240" w:lineRule="auto"/>
              <w:ind w:right="90"/>
              <w:jc w:val="right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8154 Polgárdi, Bocskai u. 39.</w:t>
            </w:r>
          </w:p>
        </w:tc>
      </w:tr>
      <w:tr w:rsidR="00607317" w:rsidRPr="00607317" w:rsidTr="002C48C7">
        <w:tc>
          <w:tcPr>
            <w:tcW w:w="241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317" w:rsidRPr="00607317" w:rsidRDefault="00607317" w:rsidP="00607317">
            <w:pPr>
              <w:widowControl w:val="0"/>
              <w:spacing w:after="0" w:line="240" w:lineRule="auto"/>
              <w:ind w:right="-52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6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07317" w:rsidRPr="00607317" w:rsidRDefault="00607317" w:rsidP="00607317">
            <w:pPr>
              <w:widowControl w:val="0"/>
              <w:spacing w:after="0" w:line="240" w:lineRule="auto"/>
              <w:ind w:right="90"/>
              <w:jc w:val="right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06-22/576-070</w:t>
            </w:r>
          </w:p>
        </w:tc>
      </w:tr>
      <w:tr w:rsidR="00607317" w:rsidRPr="00607317" w:rsidTr="002C48C7">
        <w:tc>
          <w:tcPr>
            <w:tcW w:w="241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317" w:rsidRPr="00607317" w:rsidRDefault="00607317" w:rsidP="00607317">
            <w:pPr>
              <w:widowControl w:val="0"/>
              <w:spacing w:after="0" w:line="240" w:lineRule="auto"/>
              <w:ind w:right="-52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6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07317" w:rsidRPr="00607317" w:rsidRDefault="00607317" w:rsidP="00607317">
            <w:pPr>
              <w:widowControl w:val="0"/>
              <w:spacing w:after="0" w:line="240" w:lineRule="auto"/>
              <w:ind w:right="90"/>
              <w:jc w:val="right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06-22/576-071</w:t>
            </w:r>
          </w:p>
        </w:tc>
      </w:tr>
      <w:tr w:rsidR="00607317" w:rsidRPr="00607317" w:rsidTr="002C48C7">
        <w:tc>
          <w:tcPr>
            <w:tcW w:w="241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317" w:rsidRPr="00607317" w:rsidRDefault="00607317" w:rsidP="00607317">
            <w:pPr>
              <w:widowControl w:val="0"/>
              <w:spacing w:after="0" w:line="240" w:lineRule="auto"/>
              <w:ind w:right="-52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6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07317" w:rsidRPr="00607317" w:rsidRDefault="00607317" w:rsidP="00607317">
            <w:pPr>
              <w:widowControl w:val="0"/>
              <w:spacing w:after="0" w:line="240" w:lineRule="auto"/>
              <w:ind w:right="90"/>
              <w:jc w:val="right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info@vertikalrt.hu</w:t>
            </w:r>
          </w:p>
        </w:tc>
      </w:tr>
      <w:tr w:rsidR="00607317" w:rsidRPr="00607317" w:rsidTr="002C48C7">
        <w:tc>
          <w:tcPr>
            <w:tcW w:w="241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317" w:rsidRPr="00607317" w:rsidRDefault="00607317" w:rsidP="00607317">
            <w:pPr>
              <w:widowControl w:val="0"/>
              <w:spacing w:after="0" w:line="240" w:lineRule="auto"/>
              <w:ind w:right="-52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6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07317" w:rsidRPr="00607317" w:rsidRDefault="00607317" w:rsidP="00607317">
            <w:pPr>
              <w:widowControl w:val="0"/>
              <w:spacing w:after="0" w:line="240" w:lineRule="auto"/>
              <w:ind w:right="90"/>
              <w:jc w:val="right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Tihanyi Andrea</w:t>
            </w:r>
          </w:p>
        </w:tc>
      </w:tr>
    </w:tbl>
    <w:p w:rsidR="00607317" w:rsidRDefault="00607317" w:rsidP="00607317">
      <w:pPr>
        <w:spacing w:after="0" w:line="240" w:lineRule="auto"/>
        <w:ind w:right="139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Default="00607317" w:rsidP="00607317">
      <w:pPr>
        <w:spacing w:after="0" w:line="240" w:lineRule="auto"/>
        <w:ind w:right="139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Default="00607317" w:rsidP="00607317">
      <w:pPr>
        <w:spacing w:after="0" w:line="240" w:lineRule="auto"/>
        <w:ind w:right="139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Default="00607317" w:rsidP="00607317">
      <w:pPr>
        <w:spacing w:after="0" w:line="240" w:lineRule="auto"/>
        <w:ind w:right="139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Default="00607317" w:rsidP="00607317">
      <w:pPr>
        <w:spacing w:after="0" w:line="240" w:lineRule="auto"/>
        <w:ind w:right="139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Default="00607317" w:rsidP="00607317">
      <w:pPr>
        <w:spacing w:after="0" w:line="240" w:lineRule="auto"/>
        <w:ind w:right="139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Default="00607317" w:rsidP="00607317">
      <w:pPr>
        <w:spacing w:after="0" w:line="240" w:lineRule="auto"/>
        <w:ind w:right="139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40" w:lineRule="auto"/>
        <w:ind w:right="139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tbl>
      <w:tblPr>
        <w:tblW w:w="90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0"/>
        <w:gridCol w:w="2760"/>
      </w:tblGrid>
      <w:tr w:rsidR="00607317" w:rsidRPr="00607317" w:rsidTr="002C48C7">
        <w:tc>
          <w:tcPr>
            <w:tcW w:w="6260" w:type="dxa"/>
          </w:tcPr>
          <w:p w:rsidR="00607317" w:rsidRPr="00607317" w:rsidRDefault="00607317" w:rsidP="0060731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b/>
                <w:color w:val="000000"/>
                <w:sz w:val="24"/>
                <w:szCs w:val="24"/>
                <w:lang w:eastAsia="hu-HU"/>
              </w:rPr>
              <w:t>Részszempont</w:t>
            </w:r>
          </w:p>
        </w:tc>
        <w:tc>
          <w:tcPr>
            <w:tcW w:w="2760" w:type="dxa"/>
          </w:tcPr>
          <w:p w:rsidR="00607317" w:rsidRPr="00607317" w:rsidRDefault="00607317" w:rsidP="0060731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b/>
                <w:color w:val="000000"/>
                <w:sz w:val="24"/>
                <w:szCs w:val="24"/>
                <w:lang w:eastAsia="hu-HU"/>
              </w:rPr>
              <w:t>Ajánlati elem</w:t>
            </w:r>
          </w:p>
        </w:tc>
      </w:tr>
      <w:tr w:rsidR="00607317" w:rsidRPr="00607317" w:rsidTr="002C48C7">
        <w:tc>
          <w:tcPr>
            <w:tcW w:w="6260" w:type="dxa"/>
          </w:tcPr>
          <w:p w:rsidR="00607317" w:rsidRPr="00607317" w:rsidRDefault="00607317" w:rsidP="00607317">
            <w:pPr>
              <w:widowControl w:val="0"/>
              <w:spacing w:after="0" w:line="240" w:lineRule="auto"/>
              <w:jc w:val="both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1. A havi közszolgáltatási díj mértéke (Ft.):</w:t>
            </w:r>
          </w:p>
        </w:tc>
        <w:tc>
          <w:tcPr>
            <w:tcW w:w="2760" w:type="dxa"/>
          </w:tcPr>
          <w:p w:rsidR="00607317" w:rsidRPr="00607317" w:rsidRDefault="00607317" w:rsidP="00607317">
            <w:pPr>
              <w:widowControl w:val="0"/>
              <w:spacing w:after="0" w:line="240" w:lineRule="auto"/>
              <w:jc w:val="right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2 350 308,- + ÁFA Ft.</w:t>
            </w:r>
          </w:p>
        </w:tc>
      </w:tr>
      <w:tr w:rsidR="00607317" w:rsidRPr="00607317" w:rsidTr="002C48C7">
        <w:tc>
          <w:tcPr>
            <w:tcW w:w="6260" w:type="dxa"/>
          </w:tcPr>
          <w:p w:rsidR="00607317" w:rsidRPr="00607317" w:rsidRDefault="00607317" w:rsidP="00607317">
            <w:pPr>
              <w:widowControl w:val="0"/>
              <w:spacing w:after="0" w:line="240" w:lineRule="auto"/>
              <w:jc w:val="both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2. A szelektív hulladékgyűjtés keretében havi 1 alkalmon felül vállalt elszállítások száma (db):</w:t>
            </w:r>
          </w:p>
        </w:tc>
        <w:tc>
          <w:tcPr>
            <w:tcW w:w="2760" w:type="dxa"/>
          </w:tcPr>
          <w:p w:rsidR="00607317" w:rsidRPr="00607317" w:rsidRDefault="00607317" w:rsidP="00607317">
            <w:pPr>
              <w:widowControl w:val="0"/>
              <w:spacing w:after="0" w:line="240" w:lineRule="auto"/>
              <w:jc w:val="right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0 db.</w:t>
            </w:r>
          </w:p>
        </w:tc>
      </w:tr>
      <w:tr w:rsidR="00607317" w:rsidRPr="00607317" w:rsidTr="002C48C7">
        <w:tc>
          <w:tcPr>
            <w:tcW w:w="6260" w:type="dxa"/>
          </w:tcPr>
          <w:p w:rsidR="00607317" w:rsidRPr="00607317" w:rsidRDefault="00607317" w:rsidP="00607317">
            <w:pPr>
              <w:widowControl w:val="0"/>
              <w:spacing w:after="0" w:line="240" w:lineRule="auto"/>
              <w:jc w:val="both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 xml:space="preserve">3. A biohulladék gyűjtés keretében évi 6 alkalmon felül vállalt elszállítások száma (db):    </w:t>
            </w:r>
          </w:p>
        </w:tc>
        <w:tc>
          <w:tcPr>
            <w:tcW w:w="2760" w:type="dxa"/>
          </w:tcPr>
          <w:p w:rsidR="00607317" w:rsidRPr="00607317" w:rsidRDefault="00607317" w:rsidP="00607317">
            <w:pPr>
              <w:widowControl w:val="0"/>
              <w:spacing w:after="0" w:line="240" w:lineRule="auto"/>
              <w:jc w:val="right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8 db.</w:t>
            </w:r>
          </w:p>
        </w:tc>
      </w:tr>
      <w:tr w:rsidR="00607317" w:rsidRPr="00607317" w:rsidTr="002C48C7">
        <w:tc>
          <w:tcPr>
            <w:tcW w:w="6260" w:type="dxa"/>
          </w:tcPr>
          <w:p w:rsidR="00607317" w:rsidRPr="00607317" w:rsidRDefault="00607317" w:rsidP="00607317">
            <w:pPr>
              <w:widowControl w:val="0"/>
              <w:spacing w:after="0" w:line="240" w:lineRule="auto"/>
              <w:jc w:val="both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4. Az illegálisan elhagyott hulladék gyűjtésére kötelezően meghatározott gyűjtőpontokon felüli vállalás (db)</w:t>
            </w:r>
          </w:p>
        </w:tc>
        <w:tc>
          <w:tcPr>
            <w:tcW w:w="2760" w:type="dxa"/>
          </w:tcPr>
          <w:p w:rsidR="00607317" w:rsidRPr="00607317" w:rsidRDefault="00607317" w:rsidP="00607317">
            <w:pPr>
              <w:widowControl w:val="0"/>
              <w:spacing w:after="0" w:line="240" w:lineRule="auto"/>
              <w:jc w:val="right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0 db.</w:t>
            </w:r>
          </w:p>
        </w:tc>
      </w:tr>
      <w:tr w:rsidR="00607317" w:rsidRPr="00607317" w:rsidTr="002C48C7">
        <w:tc>
          <w:tcPr>
            <w:tcW w:w="6260" w:type="dxa"/>
          </w:tcPr>
          <w:p w:rsidR="00607317" w:rsidRPr="00607317" w:rsidRDefault="00607317" w:rsidP="00607317">
            <w:pPr>
              <w:widowControl w:val="0"/>
              <w:spacing w:after="0" w:line="240" w:lineRule="auto"/>
              <w:jc w:val="both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5. A szelektív hulladék gyűjtésére kötelezően meghatározott gyűjtőpontokon felüli vállalás (db)</w:t>
            </w:r>
          </w:p>
        </w:tc>
        <w:tc>
          <w:tcPr>
            <w:tcW w:w="2760" w:type="dxa"/>
          </w:tcPr>
          <w:p w:rsidR="00607317" w:rsidRPr="00607317" w:rsidRDefault="00607317" w:rsidP="00607317">
            <w:pPr>
              <w:widowControl w:val="0"/>
              <w:spacing w:after="0" w:line="240" w:lineRule="auto"/>
              <w:jc w:val="right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0 db.</w:t>
            </w:r>
          </w:p>
        </w:tc>
      </w:tr>
      <w:tr w:rsidR="00607317" w:rsidRPr="00607317" w:rsidTr="002C48C7">
        <w:tc>
          <w:tcPr>
            <w:tcW w:w="6260" w:type="dxa"/>
          </w:tcPr>
          <w:p w:rsidR="00607317" w:rsidRPr="00607317" w:rsidRDefault="00607317" w:rsidP="00607317">
            <w:pPr>
              <w:widowControl w:val="0"/>
              <w:spacing w:after="0" w:line="240" w:lineRule="auto"/>
              <w:jc w:val="both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6. Az önkormányzat közigazgatási területén megvalósuló rendezvények (hulladékgyűjtési akcíók, közösségi rendezvények) hulladék gyűjtésének díja (alkalmanként és 1 m3-re vonatkoztatva)</w:t>
            </w:r>
          </w:p>
        </w:tc>
        <w:tc>
          <w:tcPr>
            <w:tcW w:w="2760" w:type="dxa"/>
          </w:tcPr>
          <w:p w:rsidR="00607317" w:rsidRPr="00607317" w:rsidRDefault="00607317" w:rsidP="00607317">
            <w:pPr>
              <w:widowControl w:val="0"/>
              <w:spacing w:after="0" w:line="240" w:lineRule="auto"/>
              <w:jc w:val="right"/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</w:pPr>
            <w:r w:rsidRPr="00607317">
              <w:rPr>
                <w:rFonts w:ascii="Cambria" w:eastAsia="Arial" w:hAnsi="Cambria" w:cs="Arial"/>
                <w:color w:val="000000"/>
                <w:sz w:val="24"/>
                <w:szCs w:val="24"/>
                <w:lang w:eastAsia="hu-HU"/>
              </w:rPr>
              <w:t>7 200,- + ÁFA Ft.</w:t>
            </w:r>
          </w:p>
        </w:tc>
      </w:tr>
    </w:tbl>
    <w:p w:rsidR="00607317" w:rsidRPr="00607317" w:rsidRDefault="00607317" w:rsidP="00607317">
      <w:pPr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>A BB a beérkezett ajánlatot megvizsgálta és megállapította, hogy az hiánytalan, mert megfelel a jogszabályok és a közbeszerzési dokumentum (elsősorban az eljárást megindító felhívás) feltételeinek. Az ajánlattevőt nem kellett hiánypótlásra felszólítani. Az ajánlat szakmai értékelését (a benyújtott szakmai terv alapján) a BB elvégezte és azt szakmailag kielégítőnek és jogszerűnek ítélte meg.</w:t>
      </w:r>
    </w:p>
    <w:p w:rsidR="00607317" w:rsidRPr="00607317" w:rsidRDefault="00607317" w:rsidP="00607317">
      <w:pPr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>A fenti előzmények alapján a az eljárást lezáró döntés meghozatalára jogosult képviselő-testület részére javaslom az eljárás nyertesének megjelölni a Vertikál Közszolgáltató Nonprofit Zrt-t.</w:t>
      </w:r>
    </w:p>
    <w:p w:rsidR="00607317" w:rsidRPr="00607317" w:rsidRDefault="00607317" w:rsidP="00607317">
      <w:pPr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>Ba</w:t>
      </w:r>
      <w:r>
        <w:rPr>
          <w:rFonts w:ascii="Cambria" w:eastAsia="Arial" w:hAnsi="Cambria" w:cs="Arial"/>
          <w:color w:val="000000"/>
          <w:sz w:val="24"/>
          <w:szCs w:val="24"/>
          <w:lang w:eastAsia="hu-HU"/>
        </w:rPr>
        <w:t>latonakarattya, 2016. március 11</w:t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>.</w:t>
      </w:r>
    </w:p>
    <w:p w:rsidR="00607317" w:rsidRPr="00607317" w:rsidRDefault="00607317" w:rsidP="00607317">
      <w:pPr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  <w:t xml:space="preserve">Matolcsy Gyöngyi </w:t>
      </w:r>
    </w:p>
    <w:p w:rsidR="00607317" w:rsidRPr="00607317" w:rsidRDefault="00607317" w:rsidP="00607317">
      <w:pPr>
        <w:spacing w:after="0" w:line="24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</w:r>
      <w:r w:rsidRPr="00607317">
        <w:rPr>
          <w:rFonts w:ascii="Cambria" w:eastAsia="Arial" w:hAnsi="Cambria" w:cs="Arial"/>
          <w:color w:val="000000"/>
          <w:sz w:val="24"/>
          <w:szCs w:val="24"/>
          <w:lang w:eastAsia="hu-HU"/>
        </w:rPr>
        <w:tab/>
        <w:t>polgármester</w:t>
      </w:r>
    </w:p>
    <w:p w:rsidR="00607317" w:rsidRPr="00607317" w:rsidRDefault="00607317" w:rsidP="00607317">
      <w:pPr>
        <w:spacing w:after="0" w:line="276" w:lineRule="auto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76" w:lineRule="auto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76" w:lineRule="auto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76" w:lineRule="auto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76" w:lineRule="auto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Pr="00607317" w:rsidRDefault="00607317" w:rsidP="00607317">
      <w:pPr>
        <w:spacing w:after="0" w:line="276" w:lineRule="auto"/>
        <w:rPr>
          <w:rFonts w:ascii="Cambria" w:eastAsia="Arial" w:hAnsi="Cambria" w:cs="Arial"/>
          <w:color w:val="000000"/>
          <w:sz w:val="24"/>
          <w:szCs w:val="24"/>
          <w:lang w:eastAsia="hu-HU"/>
        </w:rPr>
      </w:pPr>
    </w:p>
    <w:p w:rsidR="00607317" w:rsidRDefault="00607317" w:rsidP="00B47BAE">
      <w:pPr>
        <w:pStyle w:val="NormlWeb"/>
        <w:ind w:left="2124" w:firstLine="708"/>
        <w:jc w:val="both"/>
        <w:rPr>
          <w:b/>
        </w:rPr>
      </w:pPr>
      <w:bookmarkStart w:id="0" w:name="_GoBack"/>
      <w:bookmarkEnd w:id="0"/>
    </w:p>
    <w:p w:rsidR="00607317" w:rsidRDefault="00607317" w:rsidP="00B47BAE">
      <w:pPr>
        <w:pStyle w:val="NormlWeb"/>
        <w:ind w:left="2124" w:firstLine="708"/>
        <w:jc w:val="both"/>
        <w:rPr>
          <w:b/>
        </w:rPr>
      </w:pPr>
    </w:p>
    <w:sectPr w:rsidR="00607317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F9" w:rsidRDefault="00167FF9" w:rsidP="00B47BAE">
      <w:pPr>
        <w:spacing w:after="0" w:line="240" w:lineRule="auto"/>
      </w:pPr>
      <w:r>
        <w:separator/>
      </w:r>
    </w:p>
  </w:endnote>
  <w:endnote w:type="continuationSeparator" w:id="0">
    <w:p w:rsidR="00167FF9" w:rsidRDefault="00167FF9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F9" w:rsidRDefault="00167FF9" w:rsidP="00B47BAE">
      <w:pPr>
        <w:spacing w:after="0" w:line="240" w:lineRule="auto"/>
      </w:pPr>
      <w:r>
        <w:separator/>
      </w:r>
    </w:p>
  </w:footnote>
  <w:footnote w:type="continuationSeparator" w:id="0">
    <w:p w:rsidR="00167FF9" w:rsidRDefault="00167FF9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607317">
          <w:rPr>
            <w:noProof/>
          </w:rPr>
          <w:t>3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93267"/>
    <w:rsid w:val="000A4427"/>
    <w:rsid w:val="000E6FF5"/>
    <w:rsid w:val="00111FC5"/>
    <w:rsid w:val="00150B1A"/>
    <w:rsid w:val="00167FF9"/>
    <w:rsid w:val="001A27DD"/>
    <w:rsid w:val="0022461E"/>
    <w:rsid w:val="003142F2"/>
    <w:rsid w:val="00356D1D"/>
    <w:rsid w:val="0037457F"/>
    <w:rsid w:val="003925CF"/>
    <w:rsid w:val="004233E2"/>
    <w:rsid w:val="00443CB2"/>
    <w:rsid w:val="005164FF"/>
    <w:rsid w:val="00545AB2"/>
    <w:rsid w:val="00575183"/>
    <w:rsid w:val="005B7750"/>
    <w:rsid w:val="005F092E"/>
    <w:rsid w:val="00607317"/>
    <w:rsid w:val="00633CE7"/>
    <w:rsid w:val="00665F1E"/>
    <w:rsid w:val="00675A69"/>
    <w:rsid w:val="007805C4"/>
    <w:rsid w:val="00782FFC"/>
    <w:rsid w:val="007F69BF"/>
    <w:rsid w:val="0081560A"/>
    <w:rsid w:val="008819B9"/>
    <w:rsid w:val="00933B3A"/>
    <w:rsid w:val="00967FB3"/>
    <w:rsid w:val="0099052C"/>
    <w:rsid w:val="009E7514"/>
    <w:rsid w:val="00A01D10"/>
    <w:rsid w:val="00AB0F51"/>
    <w:rsid w:val="00AB3251"/>
    <w:rsid w:val="00B2259B"/>
    <w:rsid w:val="00B47BAE"/>
    <w:rsid w:val="00BF0225"/>
    <w:rsid w:val="00CC1EC8"/>
    <w:rsid w:val="00D42FDC"/>
    <w:rsid w:val="00DA570C"/>
    <w:rsid w:val="00E27DF5"/>
    <w:rsid w:val="00E57E60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2</cp:revision>
  <cp:lastPrinted>2016-03-23T12:19:00Z</cp:lastPrinted>
  <dcterms:created xsi:type="dcterms:W3CDTF">2016-03-23T12:19:00Z</dcterms:created>
  <dcterms:modified xsi:type="dcterms:W3CDTF">2016-03-23T12:19:00Z</dcterms:modified>
</cp:coreProperties>
</file>