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Balatonakarattya, 201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11.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146708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16-a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CA7055">
        <w:rPr>
          <w:rFonts w:ascii="Times New Roman" w:hAnsi="Times New Roman" w:cs="Times New Roman"/>
          <w:b/>
          <w:smallCaps/>
          <w:sz w:val="24"/>
          <w:szCs w:val="24"/>
        </w:rPr>
        <w:t>Új autó beszerzése a központi ügyelet részére.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F69BF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150B1A" w:rsidRDefault="00150B1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közösen szervezett balatonalmádi kistérségi központi orvosi ügyelet szolgáltatója, a Balatonalmádi Kistérségi Egészségügyi Központ Közhasznú Non-profit Kft. ügyvezető igazgatója azzal a kéréssel fordult a </w:t>
      </w:r>
      <w:proofErr w:type="gramStart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gesztor  önkormányzathoz</w:t>
      </w:r>
      <w:proofErr w:type="gramEnd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hogy a 8. éves, 4 kerék meghajtású Suzuki SX4 1.6 GS ügyeleti autót lehetőleg 2016. I. negyedévében cseréljük le. Az autó jelentősen elhasználódott, 160.000 km-t futott, a gépkocsi sebességváltója hibás, a szervizek váltócserét javasoltak, melynek költsége tetemes. Az egyre szaporodó javítási költségek és biztonságos feladatellátás új autó beszerzését indokolja. 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Az ügyelet egészségügyi szolgáltatója viszonylag alacsony </w:t>
      </w:r>
      <w:proofErr w:type="gramStart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árfekvésűnek</w:t>
      </w:r>
      <w:proofErr w:type="gramEnd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tekinthető autó megvételét javasolta, a terepviszonyok miatt fontos, hogy az új autó is  4 kerék meghajtású legyen. 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kötelező önkormányzati feladat közös ellátásáról szóló keret-megállapodás 6. pontja szerint „A megállapodást jóváhagyó települések önkormányzatai vállalják, hogy a jogszabály által a központi orvosi ügyeletre a minimumjegyzékben előírt feltételeket lakosságarányosan és közösen biztosítják, különös tekintettel az ügyeleti autóra.” A minimumjegyzékben előírt egyéb eszközökhöz eddig még nem kért támogatást a gesztor önkormányzat. Az ügyeletes autót 2001-ben és 2008-ban – a költséget lakosságarányosan felosztva – az ügyelet közös szervezésében részvevő önkormányzatok </w:t>
      </w:r>
      <w:proofErr w:type="gramStart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közösen  biztosították</w:t>
      </w:r>
      <w:proofErr w:type="gramEnd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Az ügyeletvezető által javasolt autók műszaki jellemzői (beleértve a fogyasztást) egy árajánlat alapján egy Suzuki </w:t>
      </w:r>
      <w:proofErr w:type="spellStart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Vitara</w:t>
      </w:r>
      <w:proofErr w:type="spellEnd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GL +1.6 4WD (négy kerék meghajtású) benzin üzemű autó beszerzésére teszünk javaslatot, melynek kedvezményes ára bruttó 5.000.000 Ft. (Listaár: átlagosan 5.590.000)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Az ár a forintárfolyam változása miatt módosulhat a tervezett 2016. I. negyedévben, az előterjesztés azt a célt szolgálja, hogy – támogatottsága esetén - a 2016. évi költségvetésben számolni lehessen a kiadással.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településekre jutó lakosságarányos </w:t>
      </w:r>
      <w:proofErr w:type="gramStart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hozzájárulás  –</w:t>
      </w:r>
      <w:proofErr w:type="gramEnd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átadott pénzeszköz - kalkulált mértékét az 1. sz. melléklet tartalmazza.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Az átadott pénzeszközről a települési önkormányzatokkal megállapodást kötne a gesztor önkormányzat. Ha a Balatonalmádi Város Önkormányzata beszerzési szabályzata alapján lefolytatott eljárás eredményeként a tényleges vételár alacsonyabb </w:t>
      </w:r>
      <w:proofErr w:type="gramStart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lenne</w:t>
      </w:r>
      <w:proofErr w:type="gramEnd"/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mint a kalkulált összeg, a különbséget visszautalná Balatonalmádi önkormányzata. </w:t>
      </w: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Ugyancsak a megállapodásban rögzítenénk, hogy a használt autó bizományosi értékesítés során keletkező bevételt lakosságarányosan visszautalná Balatonalmádi önkormányzata a részvevő települések számára. </w:t>
      </w: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01"/>
        <w:gridCol w:w="1261"/>
        <w:gridCol w:w="3109"/>
      </w:tblGrid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  Új autó beszerzése a központi ügyelet számára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2016.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Kalkuláció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A7055" w:rsidRPr="00CA7055" w:rsidTr="00CA7055">
        <w:trPr>
          <w:trHeight w:val="15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55" w:rsidRPr="00CA7055" w:rsidRDefault="00CA7055" w:rsidP="00CA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Önkormányzat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Lakos 2015.01.01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Suzuki </w:t>
            </w:r>
            <w:proofErr w:type="spellStart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Vitara</w:t>
            </w:r>
            <w:proofErr w:type="spellEnd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GL 4 kerék meghajtású (bruttó= ÁFA és </w:t>
            </w:r>
            <w:proofErr w:type="spellStart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regisztárciós</w:t>
            </w:r>
            <w:proofErr w:type="spellEnd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díj)+ 150 </w:t>
            </w:r>
            <w:proofErr w:type="spellStart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eFt</w:t>
            </w:r>
            <w:proofErr w:type="spellEnd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forgalomba helyezési </w:t>
            </w:r>
            <w:proofErr w:type="spellStart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kts</w:t>
            </w:r>
            <w:proofErr w:type="spellEnd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.          = 5 000 </w:t>
            </w:r>
            <w:proofErr w:type="spellStart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eFt</w:t>
            </w:r>
            <w:proofErr w:type="spellEnd"/>
            <w:r w:rsidRPr="00CA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Balatonalmádi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9568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1 584 263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Alsóörs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1748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289 433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Felsőörs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1728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286 121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Balatonfűzfő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742 458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Papkeszi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1640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271 550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Királyszentistván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  83 618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Litér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366 593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Szentkirályszabadja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343 577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Csajág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140 742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Balatonfőkajár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222 704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Balatonkenese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2618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433 487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Küngös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  87 591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Balatonakarattya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   147 862    </w:t>
            </w:r>
          </w:p>
        </w:tc>
      </w:tr>
      <w:tr w:rsidR="00CA7055" w:rsidRPr="00CA7055" w:rsidTr="00CA705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0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Összesen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30197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55" w:rsidRPr="00CA7055" w:rsidRDefault="00CA7055" w:rsidP="00CA7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                                 5 000 </w:t>
            </w:r>
            <w:proofErr w:type="spellStart"/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000</w:t>
            </w:r>
            <w:proofErr w:type="spellEnd"/>
            <w:r w:rsidRPr="00CA70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</w:t>
            </w:r>
          </w:p>
        </w:tc>
      </w:tr>
    </w:tbl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</w:t>
      </w:r>
      <w:r w:rsidR="007F69BF">
        <w:rPr>
          <w:rFonts w:ascii="Times New Roman" w:hAnsi="Times New Roman" w:cs="Times New Roman"/>
          <w:sz w:val="24"/>
          <w:szCs w:val="24"/>
        </w:rPr>
        <w:t>2016. március 11.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Default="00CA7055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7F69B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……</w:t>
      </w:r>
      <w:r w:rsidRPr="007F6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 (III.16</w:t>
      </w:r>
      <w:r w:rsidRPr="007F6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.) önkormányzati határozata</w:t>
      </w:r>
    </w:p>
    <w:p w:rsidR="00CA7055" w:rsidRDefault="00CA7055" w:rsidP="007F69B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7055" w:rsidRPr="00CA7055" w:rsidRDefault="00CA7055" w:rsidP="00CA705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……./2016. (II</w:t>
      </w:r>
      <w:proofErr w:type="gramStart"/>
      <w:r w:rsidRPr="00CA70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…..</w:t>
      </w:r>
      <w:proofErr w:type="gramEnd"/>
      <w:r w:rsidRPr="00CA70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  <w:proofErr w:type="spellStart"/>
      <w:r w:rsidRPr="00CA70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Öh</w:t>
      </w:r>
      <w:proofErr w:type="spellEnd"/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………………………..Önkormányzata </w:t>
      </w:r>
    </w:p>
    <w:p w:rsidR="00CA7055" w:rsidRPr="00CA7055" w:rsidRDefault="00CA7055" w:rsidP="00CA705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hozzájárul </w:t>
      </w: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CA705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kistérségi központi orvosi ügyelet számára új autó 2016. év I. negyedévi beszerzéséhez, </w:t>
      </w:r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amennyiben az orvosi ügyelet kötelező önkormányzati feladat közös ellátásában részvevő önkormányzatok vállalják a lakosságarányos hozzájárulás </w:t>
      </w: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– előfinanszírozás keretében, utólagos elszámolás melletti - </w:t>
      </w:r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átadott pénzeszköz címen történő átutalását 2016. I. negyedévben, legkésőbb 2016. március 31-ig a gesztor balatonalmádi önkormányzat számára. </w:t>
      </w:r>
    </w:p>
    <w:p w:rsidR="00CA7055" w:rsidRPr="00CA7055" w:rsidRDefault="00CA7055" w:rsidP="00CA705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a </w:t>
      </w:r>
      <w:proofErr w:type="gramStart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hozzájárulás …</w:t>
      </w:r>
      <w:proofErr w:type="gramEnd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……………. települési önkormányzatra  jutó </w:t>
      </w:r>
      <w:r w:rsidRPr="00CA705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……………..</w:t>
      </w:r>
      <w:proofErr w:type="spellStart"/>
      <w:r w:rsidRPr="00CA705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-Ft</w:t>
      </w:r>
      <w:proofErr w:type="spellEnd"/>
      <w:r w:rsidRPr="00CA705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összeg pénzügyi fedezetét a 2016. évi költségvetésben biztosítja. </w:t>
      </w:r>
    </w:p>
    <w:p w:rsidR="00CA7055" w:rsidRPr="00CA7055" w:rsidRDefault="00CA7055" w:rsidP="00CA705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egyetért azzal, hogy a központi orvosi ügyelet által jelenleg használt </w:t>
      </w:r>
      <w:r w:rsidRPr="00CA7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Suzuki SX4 1.6 GS </w:t>
      </w: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autót a gesztor önkormányzat értékesítse, az értékesítésből realizálódott bevételt lakosság arányosan felosztva utalja a központi ügyelet közös szervezésében részvevő önkormányzatok számára. </w:t>
      </w:r>
    </w:p>
    <w:p w:rsidR="00CA7055" w:rsidRPr="00CA7055" w:rsidRDefault="00CA7055" w:rsidP="00CA705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Felhatalmazza a polgármestert a pénzeszköz átadásról szóló megállapodás </w:t>
      </w:r>
      <w:proofErr w:type="gramStart"/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aláírására  </w:t>
      </w:r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azzal</w:t>
      </w:r>
      <w:proofErr w:type="gramEnd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, hogy a felhasználásról a használt autó értékesítését követő 30 napon belül, de legkésőbb 2016. december 31 - </w:t>
      </w:r>
      <w:proofErr w:type="spellStart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ig</w:t>
      </w:r>
      <w:proofErr w:type="spellEnd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el kell számolni, és a teljesült bevételek és kiadások elszámolásának eredményeként jelentkező különbözetet a gesztor önkormányzat és a települési önkormányzat között rendezni kell. 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Felelős</w:t>
      </w:r>
      <w:proofErr w:type="gramStart"/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: …</w:t>
      </w:r>
      <w:proofErr w:type="gramEnd"/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……………</w:t>
      </w:r>
    </w:p>
    <w:p w:rsidR="00CA7055" w:rsidRPr="00CA7055" w:rsidRDefault="00CA7055" w:rsidP="00CA7055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Határidő</w:t>
      </w:r>
      <w:proofErr w:type="gramStart"/>
      <w:r w:rsidRPr="00CA7055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:</w:t>
      </w:r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 1</w:t>
      </w:r>
      <w:proofErr w:type="gramEnd"/>
      <w:r w:rsidRPr="00CA7055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– 2. 2016.évi költségvetés elkészítésének határideje</w:t>
      </w:r>
    </w:p>
    <w:p w:rsidR="00CA7055" w:rsidRPr="00CA7055" w:rsidRDefault="00CA7055" w:rsidP="00CA7055">
      <w:pPr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megállapodás aláírására: 2016. március 31.</w:t>
      </w:r>
    </w:p>
    <w:p w:rsidR="00CA7055" w:rsidRPr="00CA7055" w:rsidRDefault="00CA7055" w:rsidP="00CA7055">
      <w:pPr>
        <w:autoSpaceDN w:val="0"/>
        <w:spacing w:after="0" w:line="240" w:lineRule="auto"/>
        <w:ind w:left="1788"/>
        <w:contextualSpacing/>
        <w:jc w:val="both"/>
        <w:rPr>
          <w:rFonts w:ascii="Times New Roman" w:eastAsia="SimSun" w:hAnsi="Times New Roman" w:cs="Times New Roman"/>
          <w:bCs/>
          <w:iCs/>
          <w:strike/>
          <w:sz w:val="24"/>
          <w:szCs w:val="24"/>
          <w:lang w:eastAsia="zh-CN"/>
        </w:rPr>
      </w:pPr>
      <w:proofErr w:type="gramStart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elszámolásra</w:t>
      </w:r>
      <w:proofErr w:type="gramEnd"/>
      <w:r w:rsidRPr="00CA705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: a használt autó értékesítését követő 30 napon belül, de legkésőbb 2016. december 31 – ig.</w:t>
      </w:r>
    </w:p>
    <w:p w:rsidR="00CA7055" w:rsidRPr="007F69BF" w:rsidRDefault="00CA7055" w:rsidP="00CA7055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sectPr w:rsidR="00CA7055" w:rsidRPr="007F69BF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81" w:rsidRDefault="007D7A81" w:rsidP="00B47BAE">
      <w:pPr>
        <w:spacing w:after="0" w:line="240" w:lineRule="auto"/>
      </w:pPr>
      <w:r>
        <w:separator/>
      </w:r>
    </w:p>
  </w:endnote>
  <w:endnote w:type="continuationSeparator" w:id="0">
    <w:p w:rsidR="007D7A81" w:rsidRDefault="007D7A81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81" w:rsidRDefault="007D7A81" w:rsidP="00B47BAE">
      <w:pPr>
        <w:spacing w:after="0" w:line="240" w:lineRule="auto"/>
      </w:pPr>
      <w:r>
        <w:separator/>
      </w:r>
    </w:p>
  </w:footnote>
  <w:footnote w:type="continuationSeparator" w:id="0">
    <w:p w:rsidR="007D7A81" w:rsidRDefault="007D7A81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146708">
          <w:rPr>
            <w:noProof/>
          </w:rPr>
          <w:t>4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6EC"/>
    <w:multiLevelType w:val="hybridMultilevel"/>
    <w:tmpl w:val="34DAE1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74755"/>
    <w:multiLevelType w:val="multilevel"/>
    <w:tmpl w:val="3814D31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  <w:color w:val="C00000"/>
      </w:rPr>
    </w:lvl>
    <w:lvl w:ilvl="1">
      <w:start w:val="4"/>
      <w:numFmt w:val="decimal"/>
      <w:lvlText w:val="%1-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2856" w:hanging="720"/>
      </w:pPr>
      <w:rPr>
        <w:rFonts w:hint="default"/>
        <w:color w:val="C00000"/>
      </w:rPr>
    </w:lvl>
    <w:lvl w:ilvl="3">
      <w:start w:val="1"/>
      <w:numFmt w:val="decimal"/>
      <w:lvlText w:val="%1-%2.%3.%4."/>
      <w:lvlJc w:val="left"/>
      <w:pPr>
        <w:ind w:left="4284" w:hanging="1080"/>
      </w:pPr>
      <w:rPr>
        <w:rFonts w:hint="default"/>
        <w:color w:val="C00000"/>
      </w:rPr>
    </w:lvl>
    <w:lvl w:ilvl="4">
      <w:start w:val="1"/>
      <w:numFmt w:val="decimal"/>
      <w:lvlText w:val="%1-%2.%3.%4.%5."/>
      <w:lvlJc w:val="left"/>
      <w:pPr>
        <w:ind w:left="5352" w:hanging="1080"/>
      </w:pPr>
      <w:rPr>
        <w:rFonts w:hint="default"/>
        <w:color w:val="C00000"/>
      </w:rPr>
    </w:lvl>
    <w:lvl w:ilvl="5">
      <w:start w:val="1"/>
      <w:numFmt w:val="decimal"/>
      <w:lvlText w:val="%1-%2.%3.%4.%5.%6."/>
      <w:lvlJc w:val="left"/>
      <w:pPr>
        <w:ind w:left="6780" w:hanging="1440"/>
      </w:pPr>
      <w:rPr>
        <w:rFonts w:hint="default"/>
        <w:color w:val="C00000"/>
      </w:rPr>
    </w:lvl>
    <w:lvl w:ilvl="6">
      <w:start w:val="1"/>
      <w:numFmt w:val="decimal"/>
      <w:lvlText w:val="%1-%2.%3.%4.%5.%6.%7."/>
      <w:lvlJc w:val="left"/>
      <w:pPr>
        <w:ind w:left="7848" w:hanging="1440"/>
      </w:pPr>
      <w:rPr>
        <w:rFonts w:hint="default"/>
        <w:color w:val="C00000"/>
      </w:rPr>
    </w:lvl>
    <w:lvl w:ilvl="7">
      <w:start w:val="1"/>
      <w:numFmt w:val="decimal"/>
      <w:lvlText w:val="%1-%2.%3.%4.%5.%6.%7.%8."/>
      <w:lvlJc w:val="left"/>
      <w:pPr>
        <w:ind w:left="9276" w:hanging="1800"/>
      </w:pPr>
      <w:rPr>
        <w:rFonts w:hint="default"/>
        <w:color w:val="C00000"/>
      </w:rPr>
    </w:lvl>
    <w:lvl w:ilvl="8">
      <w:start w:val="1"/>
      <w:numFmt w:val="decimal"/>
      <w:lvlText w:val="%1-%2.%3.%4.%5.%6.%7.%8.%9."/>
      <w:lvlJc w:val="left"/>
      <w:pPr>
        <w:ind w:left="10344" w:hanging="1800"/>
      </w:pPr>
      <w:rPr>
        <w:rFonts w:hint="default"/>
        <w:color w:val="C00000"/>
      </w:rPr>
    </w:lvl>
  </w:abstractNum>
  <w:abstractNum w:abstractNumId="2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111FC5"/>
    <w:rsid w:val="00146708"/>
    <w:rsid w:val="00150B1A"/>
    <w:rsid w:val="001A27DD"/>
    <w:rsid w:val="0022461E"/>
    <w:rsid w:val="003142F2"/>
    <w:rsid w:val="00356D1D"/>
    <w:rsid w:val="0037457F"/>
    <w:rsid w:val="004233E2"/>
    <w:rsid w:val="005164FF"/>
    <w:rsid w:val="00545AB2"/>
    <w:rsid w:val="00575183"/>
    <w:rsid w:val="005B7750"/>
    <w:rsid w:val="005F092E"/>
    <w:rsid w:val="00633CE7"/>
    <w:rsid w:val="00665F1E"/>
    <w:rsid w:val="00675A69"/>
    <w:rsid w:val="007805C4"/>
    <w:rsid w:val="00782FFC"/>
    <w:rsid w:val="007D7A81"/>
    <w:rsid w:val="007F69BF"/>
    <w:rsid w:val="0081560A"/>
    <w:rsid w:val="008819B9"/>
    <w:rsid w:val="00935569"/>
    <w:rsid w:val="00967FB3"/>
    <w:rsid w:val="0099052C"/>
    <w:rsid w:val="009E7514"/>
    <w:rsid w:val="00A01D10"/>
    <w:rsid w:val="00AB0F51"/>
    <w:rsid w:val="00AB3251"/>
    <w:rsid w:val="00B47BAE"/>
    <w:rsid w:val="00BF0225"/>
    <w:rsid w:val="00CA7055"/>
    <w:rsid w:val="00CC1EC8"/>
    <w:rsid w:val="00E27DF5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cp:lastPrinted>2016-03-16T06:51:00Z</cp:lastPrinted>
  <dcterms:created xsi:type="dcterms:W3CDTF">2016-03-11T09:25:00Z</dcterms:created>
  <dcterms:modified xsi:type="dcterms:W3CDTF">2016-03-16T06:57:00Z</dcterms:modified>
</cp:coreProperties>
</file>